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SPRAKLING, the elder</w:t>
      </w:r>
      <w:r>
        <w:t xml:space="preserve">  </w:t>
      </w:r>
      <w:proofErr w:type="gramStart"/>
      <w:r>
        <w:t xml:space="preserve">   (</w:t>
      </w:r>
      <w:proofErr w:type="gramEnd"/>
      <w:r>
        <w:t>fl.1499)</w:t>
      </w: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St.Peter</w:t>
      </w:r>
      <w:proofErr w:type="spellEnd"/>
      <w:proofErr w:type="gramEnd"/>
      <w:r>
        <w:t>, Thanet, Kent.</w:t>
      </w: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 (Plomer p.444)</w:t>
      </w: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0280C" w:rsidRDefault="00D0280C" w:rsidP="00D0280C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February 2017</w:t>
      </w:r>
    </w:p>
    <w:p w:rsidR="006B2F86" w:rsidRPr="00E71FC3" w:rsidRDefault="00D028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80C" w:rsidRDefault="00D0280C" w:rsidP="00E71FC3">
      <w:pPr>
        <w:spacing w:after="0" w:line="240" w:lineRule="auto"/>
      </w:pPr>
      <w:r>
        <w:separator/>
      </w:r>
    </w:p>
  </w:endnote>
  <w:endnote w:type="continuationSeparator" w:id="0">
    <w:p w:rsidR="00D0280C" w:rsidRDefault="00D028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80C" w:rsidRDefault="00D0280C" w:rsidP="00E71FC3">
      <w:pPr>
        <w:spacing w:after="0" w:line="240" w:lineRule="auto"/>
      </w:pPr>
      <w:r>
        <w:separator/>
      </w:r>
    </w:p>
  </w:footnote>
  <w:footnote w:type="continuationSeparator" w:id="0">
    <w:p w:rsidR="00D0280C" w:rsidRDefault="00D028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80C"/>
    <w:rsid w:val="001A7C09"/>
    <w:rsid w:val="00577BD5"/>
    <w:rsid w:val="00656CBA"/>
    <w:rsid w:val="006A1F77"/>
    <w:rsid w:val="00733BE7"/>
    <w:rsid w:val="00AB52E8"/>
    <w:rsid w:val="00B16D3F"/>
    <w:rsid w:val="00BB41AC"/>
    <w:rsid w:val="00D0280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6F23D-E763-4DE6-A43A-574A57B3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2017-02-16T20:42:00Z</dcterms:created>
  <dcterms:modified xsi:type="dcterms:W3CDTF">2017-02-16T20:43:00Z</dcterms:modified>
</cp:coreProperties>
</file>